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FF3" w14:textId="59F76458" w:rsidR="00A02069" w:rsidRPr="00E54A09" w:rsidRDefault="00D74AB0" w:rsidP="00054F46">
      <w:pPr>
        <w:jc w:val="left"/>
        <w:rPr>
          <w:rFonts w:asciiTheme="minorHAnsi" w:hAnsiTheme="minorHAnsi" w:cstheme="minorHAnsi"/>
          <w:sz w:val="24"/>
          <w:szCs w:val="24"/>
        </w:rPr>
      </w:pPr>
      <w:r w:rsidRPr="00E54A09"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001A59B5" wp14:editId="6F383287">
            <wp:simplePos x="4826000" y="457200"/>
            <wp:positionH relativeFrom="column">
              <wp:align>right</wp:align>
            </wp:positionH>
            <wp:positionV relativeFrom="paragraph">
              <wp:align>top</wp:align>
            </wp:positionV>
            <wp:extent cx="2276475" cy="715988"/>
            <wp:effectExtent l="0" t="0" r="0" b="8255"/>
            <wp:wrapSquare wrapText="bothSides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F46">
        <w:rPr>
          <w:rFonts w:asciiTheme="minorHAnsi" w:hAnsiTheme="minorHAnsi" w:cstheme="minorHAnsi"/>
          <w:sz w:val="24"/>
          <w:szCs w:val="24"/>
        </w:rPr>
        <w:br w:type="textWrapping" w:clear="all"/>
      </w:r>
    </w:p>
    <w:p w14:paraId="72426DB5" w14:textId="77777777" w:rsidR="002865AE" w:rsidRPr="00E54A09" w:rsidRDefault="002865AE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7977B030" w14:textId="5E2D5B66" w:rsidR="000F6CE1" w:rsidRPr="00E54A09" w:rsidRDefault="0052514A" w:rsidP="00C7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 w:cstheme="minorHAnsi"/>
                <w:sz w:val="24"/>
                <w:szCs w:val="24"/>
              </w:rPr>
              <w:alias w:val="Job Title"/>
              <w:tag w:val="Job Title"/>
              <w:id w:val="1951123370"/>
              <w:placeholder>
                <w:docPart w:val="36148F7D2ACB4DFA80028E09CC5EAE77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E54A09">
                <w:rPr>
                  <w:rFonts w:asciiTheme="minorHAnsi" w:hAnsiTheme="minorHAnsi" w:cstheme="minorHAnsi"/>
                  <w:sz w:val="24"/>
                  <w:szCs w:val="24"/>
                </w:rPr>
                <w:t xml:space="preserve"> Lecturer</w:t>
              </w:r>
            </w:sdtContent>
          </w:sdt>
        </w:sdtContent>
      </w:sdt>
      <w:r w:rsidR="00C7508A">
        <w:rPr>
          <w:rStyle w:val="Style4"/>
          <w:rFonts w:asciiTheme="minorHAnsi" w:hAnsiTheme="minorHAnsi" w:cstheme="minorHAnsi"/>
          <w:sz w:val="24"/>
          <w:szCs w:val="24"/>
        </w:rPr>
        <w:t xml:space="preserve"> in</w:t>
      </w:r>
      <w:r w:rsidR="00FB213C" w:rsidRPr="00E54A09">
        <w:rPr>
          <w:rStyle w:val="Style4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AF4B7B" w:rsidRPr="00AF4B7B">
            <w:rPr>
              <w:rFonts w:asciiTheme="minorHAnsi" w:hAnsiTheme="minorHAnsi" w:cstheme="minorHAnsi"/>
              <w:sz w:val="24"/>
              <w:szCs w:val="24"/>
            </w:rPr>
            <w:t>Management and Organisation Studies</w:t>
          </w:r>
        </w:sdtContent>
      </w:sdt>
    </w:p>
    <w:p w14:paraId="7FAF0FF4" w14:textId="355AA338" w:rsidR="000F6CE1" w:rsidRPr="00E54A09" w:rsidRDefault="000F6CE1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Vaca</w:t>
      </w:r>
      <w:r w:rsidR="00DF6A03" w:rsidRPr="00E54A09">
        <w:rPr>
          <w:rFonts w:asciiTheme="minorHAnsi" w:hAnsiTheme="minorHAnsi" w:cstheme="minorHAnsi"/>
          <w:b/>
          <w:sz w:val="24"/>
          <w:szCs w:val="24"/>
        </w:rPr>
        <w:t xml:space="preserve">ncy Ref: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E54A09">
            <w:rPr>
              <w:rStyle w:val="Style5"/>
              <w:rFonts w:asciiTheme="minorHAnsi" w:hAnsiTheme="minorHAnsi" w:cstheme="minorHAnsi"/>
              <w:sz w:val="24"/>
              <w:szCs w:val="24"/>
            </w:rPr>
            <w:t>****</w:t>
          </w:r>
        </w:sdtContent>
      </w:sdt>
    </w:p>
    <w:p w14:paraId="7A0400D8" w14:textId="77777777" w:rsidR="00A02069" w:rsidRPr="00E54A09" w:rsidRDefault="00A02069" w:rsidP="0097729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E54A09" w14:paraId="10A6D079" w14:textId="77777777" w:rsidTr="000D364C">
        <w:tc>
          <w:tcPr>
            <w:tcW w:w="7308" w:type="dxa"/>
            <w:vAlign w:val="center"/>
          </w:tcPr>
          <w:p w14:paraId="06A14C64" w14:textId="25D32A07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E54A09">
                  <w:rPr>
                    <w:rFonts w:asciiTheme="minorHAnsi" w:hAnsiTheme="minorHAnsi" w:cstheme="minorHAnsi"/>
                    <w:sz w:val="24"/>
                    <w:szCs w:val="24"/>
                  </w:rPr>
                  <w:t>Lecturer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in Organisation, Work and Technology</w:t>
                </w:r>
                <w:r w:rsidR="005E272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(Teaching &amp; Scholarship)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4FC5DC9" w14:textId="54B1A0A9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Present Grade: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2403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</w:sdtContent>
            </w:sdt>
          </w:p>
        </w:tc>
      </w:tr>
      <w:tr w:rsidR="00A02069" w:rsidRPr="00E54A09" w14:paraId="74AE97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986D86" w14:textId="54F80394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Department/College: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</w:rPr>
                    <w:alias w:val="Job Title"/>
                    <w:tag w:val="Job Title"/>
                    <w:id w:val="-559562654"/>
                    <w:placeholder>
                      <w:docPart w:val="C90EE2386A0047758F35BCE3B36066B2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r w:rsidR="00BE4C5F" w:rsidRPr="00E54A0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Organisation, Work and Technology</w:t>
                    </w:r>
                  </w:sdtContent>
                </w:sdt>
              </w:sdtContent>
            </w:sdt>
          </w:p>
        </w:tc>
      </w:tr>
      <w:tr w:rsidR="00A02069" w:rsidRPr="00E54A09" w14:paraId="2D14C4BE" w14:textId="77777777" w:rsidTr="000D364C">
        <w:tc>
          <w:tcPr>
            <w:tcW w:w="10548" w:type="dxa"/>
            <w:gridSpan w:val="2"/>
            <w:vAlign w:val="center"/>
          </w:tcPr>
          <w:p w14:paraId="68E4D037" w14:textId="39AD62D5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Directly responsible to: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44C15"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Head of Department</w:t>
                </w:r>
              </w:sdtContent>
            </w:sdt>
          </w:p>
        </w:tc>
      </w:tr>
      <w:tr w:rsidR="00A02069" w:rsidRPr="00E54A09" w14:paraId="10CC048E" w14:textId="77777777" w:rsidTr="000D364C">
        <w:tc>
          <w:tcPr>
            <w:tcW w:w="10548" w:type="dxa"/>
            <w:gridSpan w:val="2"/>
            <w:vAlign w:val="center"/>
          </w:tcPr>
          <w:p w14:paraId="10CC830B" w14:textId="7C7AE111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Supervisory responsibility for: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A02069" w:rsidRPr="00E54A09" w14:paraId="51A66C6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7DD780F7" w14:textId="77777777" w:rsidR="00A02069" w:rsidRPr="00E54A09" w:rsidRDefault="00A02069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Other contacts</w:t>
            </w:r>
          </w:p>
          <w:p w14:paraId="4F7B8B93" w14:textId="77777777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DC3206" w:rsidRPr="00E54A09" w14:paraId="3B024DBC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A73E" w14:textId="50F7A96A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Internal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C7AF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8C7AF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Stu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dents, Academic, Support &amp; Research staff within the Department of Organisation, Work and Technology; Staff across the Faculty of Management; Academic and Support staff across the University.</w:t>
                </w:r>
              </w:sdtContent>
            </w:sdt>
          </w:p>
          <w:p w14:paraId="1354E5D8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206" w:rsidRPr="00E54A09" w14:paraId="21E8B787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26CFCF6" w14:textId="04B28D3A" w:rsidR="00DC3206" w:rsidRPr="00E54A09" w:rsidRDefault="00DC3206" w:rsidP="009772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External: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Academic Community, Corporate, Public and Third Sector Organisations, </w:t>
                </w:r>
                <w:r w:rsidR="005251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and relevant </w:t>
                </w:r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Funding </w:t>
                </w:r>
                <w:r w:rsidR="0052514A">
                  <w:rPr>
                    <w:rFonts w:asciiTheme="minorHAnsi" w:hAnsiTheme="minorHAnsi" w:cstheme="minorHAnsi"/>
                    <w:sz w:val="24"/>
                    <w:szCs w:val="24"/>
                  </w:rPr>
                  <w:t>Agencies</w:t>
                </w:r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sdtContent>
            </w:sdt>
          </w:p>
          <w:p w14:paraId="0A315724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2069" w:rsidRPr="00E54A09" w14:paraId="579F5DED" w14:textId="77777777" w:rsidTr="000D364C">
        <w:tc>
          <w:tcPr>
            <w:tcW w:w="10548" w:type="dxa"/>
            <w:gridSpan w:val="2"/>
            <w:vAlign w:val="center"/>
          </w:tcPr>
          <w:p w14:paraId="5C22E0B9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Major Duties: </w:t>
            </w:r>
          </w:p>
          <w:p w14:paraId="5921E6D1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Teaching </w:t>
            </w:r>
          </w:p>
          <w:p w14:paraId="04A0CF7F" w14:textId="77777777" w:rsidR="00E14898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to the Department’s high-quality teaching at both undergraduate and masters levels. </w:t>
            </w:r>
          </w:p>
          <w:p w14:paraId="71B57395" w14:textId="77777777" w:rsidR="004C39A0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undertake the supervision of final-year undergraduate and masters projects.</w:t>
            </w:r>
          </w:p>
          <w:p w14:paraId="0770D73C" w14:textId="375A1EB4" w:rsidR="00E14898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lead the development of new undergraduate or masters programmes and modules. </w:t>
            </w:r>
          </w:p>
          <w:p w14:paraId="7A60D9AD" w14:textId="559FC9D8" w:rsidR="00C3765E" w:rsidRPr="00E54A09" w:rsidRDefault="00C3765E" w:rsidP="00C3765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Scholarship </w:t>
            </w:r>
          </w:p>
          <w:p w14:paraId="708BC75E" w14:textId="667F6BA1" w:rsidR="00C3765E" w:rsidRPr="00E54A09" w:rsidRDefault="00C3765E" w:rsidP="00C3765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actively develop </w:t>
            </w:r>
            <w:r w:rsidR="00DF1E9A">
              <w:rPr>
                <w:rFonts w:asciiTheme="minorHAnsi" w:hAnsiTheme="minorHAnsi" w:cstheme="minorHAnsi"/>
              </w:rPr>
              <w:t xml:space="preserve">scholarship </w:t>
            </w:r>
            <w:r w:rsidR="00E36DB7">
              <w:rPr>
                <w:rFonts w:asciiTheme="minorHAnsi" w:hAnsiTheme="minorHAnsi" w:cstheme="minorHAnsi"/>
              </w:rPr>
              <w:t xml:space="preserve">projects </w:t>
            </w:r>
            <w:r w:rsidR="00053F4C">
              <w:rPr>
                <w:rFonts w:asciiTheme="minorHAnsi" w:hAnsiTheme="minorHAnsi" w:cstheme="minorHAnsi"/>
              </w:rPr>
              <w:t>around teaching</w:t>
            </w:r>
            <w:r w:rsidR="00DF1E9A">
              <w:rPr>
                <w:rFonts w:asciiTheme="minorHAnsi" w:hAnsiTheme="minorHAnsi" w:cstheme="minorHAnsi"/>
              </w:rPr>
              <w:t xml:space="preserve">, </w:t>
            </w:r>
            <w:r w:rsidR="006514F5">
              <w:rPr>
                <w:rFonts w:asciiTheme="minorHAnsi" w:hAnsiTheme="minorHAnsi" w:cstheme="minorHAnsi"/>
              </w:rPr>
              <w:t>such as different pedagogical approaches</w:t>
            </w:r>
            <w:r w:rsidR="00DF1E9A">
              <w:rPr>
                <w:rFonts w:asciiTheme="minorHAnsi" w:hAnsiTheme="minorHAnsi" w:cstheme="minorHAnsi"/>
              </w:rPr>
              <w:t>,</w:t>
            </w:r>
            <w:r w:rsidR="00D137D4">
              <w:rPr>
                <w:rFonts w:asciiTheme="minorHAnsi" w:hAnsiTheme="minorHAnsi" w:cstheme="minorHAnsi"/>
              </w:rPr>
              <w:t xml:space="preserve"> teaching delivery, online teaching, etc. </w:t>
            </w:r>
            <w:r w:rsidRPr="00E54A09">
              <w:rPr>
                <w:rFonts w:asciiTheme="minorHAnsi" w:hAnsiTheme="minorHAnsi" w:cstheme="minorHAnsi"/>
              </w:rPr>
              <w:t xml:space="preserve">that complements or expands on existing strengths in the department. </w:t>
            </w:r>
          </w:p>
          <w:p w14:paraId="3D6C555D" w14:textId="104DBF17" w:rsidR="00C3765E" w:rsidRDefault="00C3765E" w:rsidP="00C3765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</w:t>
            </w:r>
            <w:r w:rsidR="009A5F20">
              <w:rPr>
                <w:rFonts w:asciiTheme="minorHAnsi" w:hAnsiTheme="minorHAnsi" w:cstheme="minorHAnsi"/>
              </w:rPr>
              <w:t xml:space="preserve">be active in applying and </w:t>
            </w:r>
            <w:r w:rsidR="00BD59B3">
              <w:rPr>
                <w:rFonts w:asciiTheme="minorHAnsi" w:hAnsiTheme="minorHAnsi" w:cstheme="minorHAnsi"/>
              </w:rPr>
              <w:t>disseminating</w:t>
            </w:r>
            <w:r w:rsidR="009A5F20">
              <w:rPr>
                <w:rFonts w:asciiTheme="minorHAnsi" w:hAnsiTheme="minorHAnsi" w:cstheme="minorHAnsi"/>
              </w:rPr>
              <w:t xml:space="preserve"> </w:t>
            </w:r>
            <w:r w:rsidR="00B379A7">
              <w:rPr>
                <w:rFonts w:asciiTheme="minorHAnsi" w:hAnsiTheme="minorHAnsi" w:cstheme="minorHAnsi"/>
              </w:rPr>
              <w:t xml:space="preserve">the outcome of teaching </w:t>
            </w:r>
            <w:r w:rsidR="00BD59B3">
              <w:rPr>
                <w:rFonts w:asciiTheme="minorHAnsi" w:hAnsiTheme="minorHAnsi" w:cstheme="minorHAnsi"/>
              </w:rPr>
              <w:t>scholarship</w:t>
            </w:r>
            <w:r w:rsidR="00B379A7">
              <w:rPr>
                <w:rFonts w:asciiTheme="minorHAnsi" w:hAnsiTheme="minorHAnsi" w:cstheme="minorHAnsi"/>
              </w:rPr>
              <w:t xml:space="preserve"> </w:t>
            </w:r>
            <w:r w:rsidR="00E36DB7">
              <w:rPr>
                <w:rFonts w:asciiTheme="minorHAnsi" w:hAnsiTheme="minorHAnsi" w:cstheme="minorHAnsi"/>
              </w:rPr>
              <w:t xml:space="preserve">projects </w:t>
            </w:r>
            <w:r w:rsidR="00B379A7">
              <w:rPr>
                <w:rFonts w:asciiTheme="minorHAnsi" w:hAnsiTheme="minorHAnsi" w:cstheme="minorHAnsi"/>
              </w:rPr>
              <w:t xml:space="preserve">to </w:t>
            </w:r>
            <w:r w:rsidR="00BD59B3">
              <w:rPr>
                <w:rFonts w:asciiTheme="minorHAnsi" w:hAnsiTheme="minorHAnsi" w:cstheme="minorHAnsi"/>
              </w:rPr>
              <w:t>enhance</w:t>
            </w:r>
            <w:r w:rsidR="00B379A7">
              <w:rPr>
                <w:rFonts w:asciiTheme="minorHAnsi" w:hAnsiTheme="minorHAnsi" w:cstheme="minorHAnsi"/>
              </w:rPr>
              <w:t xml:space="preserve"> student experience </w:t>
            </w:r>
            <w:r w:rsidR="00BD59B3">
              <w:rPr>
                <w:rFonts w:asciiTheme="minorHAnsi" w:hAnsiTheme="minorHAnsi" w:cstheme="minorHAnsi"/>
              </w:rPr>
              <w:t xml:space="preserve">and the quality of </w:t>
            </w:r>
            <w:r w:rsidR="00054F46">
              <w:rPr>
                <w:rFonts w:asciiTheme="minorHAnsi" w:hAnsiTheme="minorHAnsi" w:cstheme="minorHAnsi"/>
              </w:rPr>
              <w:t xml:space="preserve">teaching </w:t>
            </w:r>
            <w:r w:rsidR="00BD59B3">
              <w:rPr>
                <w:rFonts w:asciiTheme="minorHAnsi" w:hAnsiTheme="minorHAnsi" w:cstheme="minorHAnsi"/>
              </w:rPr>
              <w:t xml:space="preserve">delivery of the department. </w:t>
            </w:r>
          </w:p>
          <w:p w14:paraId="25352FE1" w14:textId="04482AD2" w:rsidR="00054F46" w:rsidRPr="00E54A09" w:rsidRDefault="00054F46" w:rsidP="00C3765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publish teaching oriented scholarly work as </w:t>
            </w:r>
            <w:r w:rsidR="00A53FE8" w:rsidRPr="0015776B">
              <w:rPr>
                <w:rFonts w:asciiTheme="minorHAnsi" w:hAnsiTheme="minorHAnsi" w:cstheme="minorHAnsi"/>
              </w:rPr>
              <w:t xml:space="preserve">book chapters, case studies, journal articles, contributions to professional magazines, etc.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BF31FE8" w14:textId="724A8D57" w:rsidR="00C3765E" w:rsidRPr="00E54A09" w:rsidRDefault="00C3765E" w:rsidP="00C3765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help in enhancing the visibility of the Department (e.g., through attending and presenting at major national and international conferences </w:t>
            </w:r>
            <w:r w:rsidR="00054F46">
              <w:rPr>
                <w:rFonts w:asciiTheme="minorHAnsi" w:hAnsiTheme="minorHAnsi" w:cstheme="minorHAnsi"/>
              </w:rPr>
              <w:t>on education</w:t>
            </w:r>
            <w:r w:rsidR="00E36DB7">
              <w:rPr>
                <w:rFonts w:asciiTheme="minorHAnsi" w:hAnsiTheme="minorHAnsi" w:cstheme="minorHAnsi"/>
              </w:rPr>
              <w:t xml:space="preserve">, </w:t>
            </w:r>
            <w:r w:rsidR="00054F46">
              <w:rPr>
                <w:rFonts w:asciiTheme="minorHAnsi" w:hAnsiTheme="minorHAnsi" w:cstheme="minorHAnsi"/>
              </w:rPr>
              <w:t>teaching</w:t>
            </w:r>
            <w:r w:rsidR="00E36DB7">
              <w:rPr>
                <w:rFonts w:asciiTheme="minorHAnsi" w:hAnsiTheme="minorHAnsi" w:cstheme="minorHAnsi"/>
              </w:rPr>
              <w:t>, and learning</w:t>
            </w:r>
            <w:r w:rsidR="0015776B">
              <w:rPr>
                <w:rFonts w:asciiTheme="minorHAnsi" w:hAnsiTheme="minorHAnsi" w:cstheme="minorHAnsi"/>
              </w:rPr>
              <w:t>)</w:t>
            </w:r>
            <w:r w:rsidR="00054F46">
              <w:rPr>
                <w:rFonts w:asciiTheme="minorHAnsi" w:hAnsiTheme="minorHAnsi" w:cstheme="minorHAnsi"/>
              </w:rPr>
              <w:t xml:space="preserve">. </w:t>
            </w:r>
            <w:r w:rsidRPr="00E54A09">
              <w:rPr>
                <w:rFonts w:asciiTheme="minorHAnsi" w:hAnsiTheme="minorHAnsi" w:cstheme="minorHAnsi"/>
              </w:rPr>
              <w:t xml:space="preserve"> </w:t>
            </w:r>
          </w:p>
          <w:p w14:paraId="091BBBD0" w14:textId="0C46E79A" w:rsidR="00C3765E" w:rsidRPr="00E54A09" w:rsidRDefault="00C3765E" w:rsidP="00C3765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regularly to Departmental </w:t>
            </w:r>
            <w:r w:rsidR="00054F46">
              <w:rPr>
                <w:rFonts w:asciiTheme="minorHAnsi" w:hAnsiTheme="minorHAnsi" w:cstheme="minorHAnsi"/>
              </w:rPr>
              <w:t xml:space="preserve">teaching forum, </w:t>
            </w:r>
            <w:r w:rsidRPr="00E54A09">
              <w:rPr>
                <w:rFonts w:asciiTheme="minorHAnsi" w:hAnsiTheme="minorHAnsi" w:cstheme="minorHAnsi"/>
              </w:rPr>
              <w:t xml:space="preserve">seminars, discussion groups and collaborative </w:t>
            </w:r>
            <w:r w:rsidR="00054F46">
              <w:rPr>
                <w:rFonts w:asciiTheme="minorHAnsi" w:hAnsiTheme="minorHAnsi" w:cstheme="minorHAnsi"/>
              </w:rPr>
              <w:t>teaching</w:t>
            </w:r>
            <w:r w:rsidRPr="00E54A09">
              <w:rPr>
                <w:rFonts w:asciiTheme="minorHAnsi" w:hAnsiTheme="minorHAnsi" w:cstheme="minorHAnsi"/>
              </w:rPr>
              <w:t xml:space="preserve"> groups. </w:t>
            </w:r>
          </w:p>
          <w:p w14:paraId="0EFDCCE0" w14:textId="5D489597" w:rsidR="00E14898" w:rsidRPr="00E54A09" w:rsidRDefault="00E54A09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>Engagement</w:t>
            </w:r>
          </w:p>
          <w:p w14:paraId="39A96A11" w14:textId="625F4080" w:rsidR="00E14898" w:rsidRPr="00E54A09" w:rsidRDefault="00E14898" w:rsidP="00E1489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lead the development</w:t>
            </w:r>
            <w:r w:rsidR="008A2545" w:rsidRPr="00E54A09">
              <w:rPr>
                <w:rFonts w:asciiTheme="minorHAnsi" w:hAnsiTheme="minorHAnsi" w:cstheme="minorHAnsi"/>
              </w:rPr>
              <w:t xml:space="preserve"> / ongoing relationships</w:t>
            </w:r>
            <w:r w:rsidRPr="00E54A09">
              <w:rPr>
                <w:rFonts w:asciiTheme="minorHAnsi" w:hAnsiTheme="minorHAnsi" w:cstheme="minorHAnsi"/>
              </w:rPr>
              <w:t xml:space="preserve"> of specialist CPD provision, where appropriate. </w:t>
            </w:r>
          </w:p>
          <w:p w14:paraId="4BD706D7" w14:textId="77777777" w:rsidR="005E2721" w:rsidRDefault="00E14898" w:rsidP="004507C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be alert to </w:t>
            </w:r>
            <w:r w:rsidR="00E74B0E" w:rsidRPr="00E54A09">
              <w:rPr>
                <w:rFonts w:asciiTheme="minorHAnsi" w:hAnsiTheme="minorHAnsi" w:cstheme="minorHAnsi"/>
              </w:rPr>
              <w:t xml:space="preserve">external </w:t>
            </w:r>
            <w:r w:rsidR="00E54A09" w:rsidRPr="00E54A09">
              <w:rPr>
                <w:rFonts w:asciiTheme="minorHAnsi" w:hAnsiTheme="minorHAnsi" w:cstheme="minorHAnsi"/>
              </w:rPr>
              <w:t>engagement</w:t>
            </w:r>
            <w:r w:rsidR="00E74B0E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 opportunities associated with research and to </w:t>
            </w:r>
            <w:r w:rsidRPr="004507CD">
              <w:rPr>
                <w:rFonts w:asciiTheme="minorHAnsi" w:hAnsiTheme="minorHAnsi" w:cstheme="minorHAnsi"/>
              </w:rPr>
              <w:t>capitalize upon such opportunities, where appropriate.</w:t>
            </w:r>
          </w:p>
          <w:p w14:paraId="28CD6A97" w14:textId="089D7C2F" w:rsidR="00E14898" w:rsidRPr="004507CD" w:rsidRDefault="005E2721" w:rsidP="004507C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engage with relevant accreditation bodies such as CIPD and the Tech Partnership</w:t>
            </w:r>
            <w:r w:rsidR="00E14898" w:rsidRPr="004507CD">
              <w:rPr>
                <w:rFonts w:asciiTheme="minorHAnsi" w:hAnsiTheme="minorHAnsi" w:cstheme="minorHAnsi"/>
              </w:rPr>
              <w:t xml:space="preserve"> </w:t>
            </w:r>
          </w:p>
          <w:p w14:paraId="011B9111" w14:textId="77777777" w:rsidR="00E14898" w:rsidRPr="00E54A09" w:rsidRDefault="00E14898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Administration </w:t>
            </w:r>
          </w:p>
          <w:p w14:paraId="1998DC78" w14:textId="77777777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willingly and enthusiastically to the day-to-day running of the Department. </w:t>
            </w:r>
          </w:p>
          <w:p w14:paraId="184EB047" w14:textId="456A4842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effectively </w:t>
            </w:r>
            <w:r w:rsidR="008C3EB2">
              <w:rPr>
                <w:rFonts w:asciiTheme="minorHAnsi" w:hAnsiTheme="minorHAnsi" w:cstheme="minorHAnsi"/>
              </w:rPr>
              <w:t xml:space="preserve">undertake </w:t>
            </w:r>
            <w:r w:rsidRPr="00E54A09">
              <w:rPr>
                <w:rFonts w:asciiTheme="minorHAnsi" w:hAnsiTheme="minorHAnsi" w:cstheme="minorHAnsi"/>
              </w:rPr>
              <w:t xml:space="preserve">a significant Department-wide administrative role. </w:t>
            </w:r>
          </w:p>
          <w:p w14:paraId="1DCD5A1E" w14:textId="77777777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attend Departmental meetings and planning meetings and to contribute to student recruitment activities (e.g., UCAS visit days). </w:t>
            </w:r>
          </w:p>
          <w:p w14:paraId="12BD4645" w14:textId="77777777" w:rsidR="00E14898" w:rsidRPr="00E54A09" w:rsidRDefault="00E14898" w:rsidP="00E54A09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</w:p>
          <w:p w14:paraId="539F4992" w14:textId="05B76177" w:rsidR="00A02069" w:rsidRPr="00E54A09" w:rsidRDefault="00E14898" w:rsidP="001A5268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undertake other duties appropriate to the grade and position, particularly serving on Faculty and University Committees. </w:t>
            </w:r>
          </w:p>
          <w:p w14:paraId="20D64846" w14:textId="77777777" w:rsidR="00857F0A" w:rsidRPr="00E54A09" w:rsidRDefault="00857F0A" w:rsidP="000C36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E3254B" w14:textId="77777777" w:rsidR="00EB2BEA" w:rsidRPr="00E54A09" w:rsidRDefault="00EB2BEA">
      <w:pPr>
        <w:rPr>
          <w:rFonts w:asciiTheme="minorHAnsi" w:hAnsiTheme="minorHAnsi" w:cstheme="minorHAnsi"/>
          <w:sz w:val="24"/>
          <w:szCs w:val="24"/>
        </w:rPr>
      </w:pPr>
    </w:p>
    <w:sectPr w:rsidR="00EB2BEA" w:rsidRPr="00E54A09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3D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26683"/>
    <w:multiLevelType w:val="multilevel"/>
    <w:tmpl w:val="FCA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4383"/>
    <w:multiLevelType w:val="multilevel"/>
    <w:tmpl w:val="6FA4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8552B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402E1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71D18"/>
    <w:multiLevelType w:val="hybridMultilevel"/>
    <w:tmpl w:val="D5907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04E37"/>
    <w:multiLevelType w:val="multilevel"/>
    <w:tmpl w:val="D33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901484">
    <w:abstractNumId w:val="5"/>
  </w:num>
  <w:num w:numId="2" w16cid:durableId="612830799">
    <w:abstractNumId w:val="1"/>
  </w:num>
  <w:num w:numId="3" w16cid:durableId="1459912280">
    <w:abstractNumId w:val="2"/>
  </w:num>
  <w:num w:numId="4" w16cid:durableId="452601331">
    <w:abstractNumId w:val="6"/>
  </w:num>
  <w:num w:numId="5" w16cid:durableId="500002471">
    <w:abstractNumId w:val="4"/>
  </w:num>
  <w:num w:numId="6" w16cid:durableId="1578320177">
    <w:abstractNumId w:val="3"/>
  </w:num>
  <w:num w:numId="7" w16cid:durableId="208714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716"/>
    <w:rsid w:val="00053F4C"/>
    <w:rsid w:val="00054F46"/>
    <w:rsid w:val="0009751F"/>
    <w:rsid w:val="000C36FE"/>
    <w:rsid w:val="000D364C"/>
    <w:rsid w:val="000E4CAA"/>
    <w:rsid w:val="000F2254"/>
    <w:rsid w:val="000F6CE1"/>
    <w:rsid w:val="0015776B"/>
    <w:rsid w:val="0018354C"/>
    <w:rsid w:val="001A5268"/>
    <w:rsid w:val="001D44D7"/>
    <w:rsid w:val="0022408F"/>
    <w:rsid w:val="0027511B"/>
    <w:rsid w:val="002865AE"/>
    <w:rsid w:val="002C2C83"/>
    <w:rsid w:val="002F2C69"/>
    <w:rsid w:val="00396BA0"/>
    <w:rsid w:val="003A7A9C"/>
    <w:rsid w:val="003C3D90"/>
    <w:rsid w:val="003C7B9A"/>
    <w:rsid w:val="00410EC0"/>
    <w:rsid w:val="00422403"/>
    <w:rsid w:val="004507CD"/>
    <w:rsid w:val="004C39A0"/>
    <w:rsid w:val="0052514A"/>
    <w:rsid w:val="005E2721"/>
    <w:rsid w:val="00621B71"/>
    <w:rsid w:val="0065072A"/>
    <w:rsid w:val="006514F5"/>
    <w:rsid w:val="00733669"/>
    <w:rsid w:val="007A2DA0"/>
    <w:rsid w:val="007B194B"/>
    <w:rsid w:val="00844C15"/>
    <w:rsid w:val="00857F0A"/>
    <w:rsid w:val="008A2545"/>
    <w:rsid w:val="008C3EB2"/>
    <w:rsid w:val="008C7AFF"/>
    <w:rsid w:val="009336E6"/>
    <w:rsid w:val="009709A8"/>
    <w:rsid w:val="0097729E"/>
    <w:rsid w:val="009A5F20"/>
    <w:rsid w:val="00A02069"/>
    <w:rsid w:val="00A319B7"/>
    <w:rsid w:val="00A53FE8"/>
    <w:rsid w:val="00AE33E8"/>
    <w:rsid w:val="00AF4B7B"/>
    <w:rsid w:val="00B17620"/>
    <w:rsid w:val="00B379A7"/>
    <w:rsid w:val="00BD59B3"/>
    <w:rsid w:val="00BE4C5F"/>
    <w:rsid w:val="00C221F0"/>
    <w:rsid w:val="00C30628"/>
    <w:rsid w:val="00C3197D"/>
    <w:rsid w:val="00C3765E"/>
    <w:rsid w:val="00C7508A"/>
    <w:rsid w:val="00C7584B"/>
    <w:rsid w:val="00D137D4"/>
    <w:rsid w:val="00D74AB0"/>
    <w:rsid w:val="00DB696E"/>
    <w:rsid w:val="00DC3206"/>
    <w:rsid w:val="00DC7119"/>
    <w:rsid w:val="00DD3DD2"/>
    <w:rsid w:val="00DF1E9A"/>
    <w:rsid w:val="00DF6A03"/>
    <w:rsid w:val="00E14898"/>
    <w:rsid w:val="00E36DB7"/>
    <w:rsid w:val="00E54A09"/>
    <w:rsid w:val="00E74B0E"/>
    <w:rsid w:val="00EB2BEA"/>
    <w:rsid w:val="00EC65BC"/>
    <w:rsid w:val="00F01A03"/>
    <w:rsid w:val="00F26228"/>
    <w:rsid w:val="00F8693A"/>
    <w:rsid w:val="00FB213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CB078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C7A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898"/>
    <w:pPr>
      <w:spacing w:before="100" w:beforeAutospacing="1" w:after="100" w:afterAutospacing="1"/>
      <w:jc w:val="left"/>
    </w:pPr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36DB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90EE2386A0047758F35BCE3B360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20D0-C93B-4120-A3C8-F90418E80F7F}"/>
      </w:docPartPr>
      <w:docPartBody>
        <w:p w:rsidR="003C1A79" w:rsidRDefault="00BB55BF" w:rsidP="00BB55BF">
          <w:pPr>
            <w:pStyle w:val="C90EE2386A0047758F35BCE3B36066B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6148F7D2ACB4DFA80028E09CC5E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703E-7437-40EC-AF27-61DB2CEEFA86}"/>
      </w:docPartPr>
      <w:docPartBody>
        <w:p w:rsidR="00A06A20" w:rsidRDefault="003C1A79" w:rsidP="003C1A79">
          <w:pPr>
            <w:pStyle w:val="36148F7D2ACB4DFA80028E09CC5EAE77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C1A79"/>
    <w:rsid w:val="004C4CC5"/>
    <w:rsid w:val="004D206D"/>
    <w:rsid w:val="008735A2"/>
    <w:rsid w:val="008C0375"/>
    <w:rsid w:val="00A06A20"/>
    <w:rsid w:val="00AB5A4B"/>
    <w:rsid w:val="00BB55B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79"/>
    <w:rPr>
      <w:color w:val="808080"/>
    </w:rPr>
  </w:style>
  <w:style w:type="paragraph" w:customStyle="1" w:styleId="C90EE2386A0047758F35BCE3B36066B2">
    <w:name w:val="C90EE2386A0047758F35BCE3B36066B2"/>
    <w:rsid w:val="00BB55BF"/>
    <w:pPr>
      <w:spacing w:after="160" w:line="259" w:lineRule="auto"/>
    </w:pPr>
  </w:style>
  <w:style w:type="paragraph" w:customStyle="1" w:styleId="36148F7D2ACB4DFA80028E09CC5EAE77">
    <w:name w:val="36148F7D2ACB4DFA80028E09CC5EAE77"/>
    <w:rsid w:val="003C1A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6709E-61BE-4FCF-ADFF-2B7709D6DE8C}">
  <ds:schemaRefs>
    <ds:schemaRef ds:uri="http://schemas.microsoft.com/office/2006/documentManagement/types"/>
    <ds:schemaRef ds:uri="c2c5a5ef-612f-4f03-9617-5e02b70a3f25"/>
    <ds:schemaRef ds:uri="http://schemas.microsoft.com/office/infopath/2007/PartnerControls"/>
    <ds:schemaRef ds:uri="http://purl.org/dc/elements/1.1/"/>
    <ds:schemaRef ds:uri="http://schemas.microsoft.com/office/2006/metadata/properties"/>
    <ds:schemaRef ds:uri="3b8d6571-e89d-4e17-a433-6d6ed448c57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03D4AB-12B3-4200-BB9C-3CCC68CC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Introna, Lucas</cp:lastModifiedBy>
  <cp:revision>4</cp:revision>
  <dcterms:created xsi:type="dcterms:W3CDTF">2022-11-10T12:20:00Z</dcterms:created>
  <dcterms:modified xsi:type="dcterms:W3CDTF">2022-11-10T14:04:00Z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